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obliczu wojny: Dramat braku schronienia dla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[Wrocław, 6 października 2025] – Zaledwie 4% Polaków ma dostęp do miejsca schronienia. Pomimo głośnych deklaracji premiera Donalda Tuska, że "to jest nasza wojna", oraz trwającej od ponad 3,5 roku inwazji Rosji na Ukrainę, w Polsce od 2010 roku nie powstał ani jeden nowy schron. Ten szokujący stan rzeczy obnaża żałosną nieudolność państwa w kwestii ochrony ludności cywilnej i budzi poważne obawy o bezpieczeństwo obywateli.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Najwyższej Izby Kontroli (NIK) z marca 2024 roku, podsumowujący lata 2020–2023, nosił wymowny tytuł: </w:t>
      </w:r>
      <w:r>
        <w:rPr>
          <w:rFonts w:ascii="calibri" w:hAnsi="calibri" w:eastAsia="calibri" w:cs="calibri"/>
          <w:sz w:val="24"/>
          <w:szCs w:val="24"/>
          <w:b/>
        </w:rPr>
        <w:t xml:space="preserve">„W schronie się nie schronisz”</w:t>
      </w:r>
      <w:r>
        <w:rPr>
          <w:rFonts w:ascii="calibri" w:hAnsi="calibri" w:eastAsia="calibri" w:cs="calibri"/>
          <w:sz w:val="24"/>
          <w:szCs w:val="24"/>
        </w:rPr>
        <w:t xml:space="preserve">. Dwa lata po opublikowaniu tych porażających wniosków, sytuacja pozostaje dramatycznie niezmieniona.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blokują budowę, a władza patrzy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Grabowski, szef trzebnickich struktur Ruchu Narodowego zauważa,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„Samorządy w Polsce, mimo rosnącego widma zagrożenia, mają związane ręce. Jak alarmują urzędnicy z Olkusza, Warszawy czy Kołobrzegu, przez lata brakowało jakichkolwiek klarownych podstaw prawnych i finansowania na budowę nowych budowli ochronnych. Choć pod koniec 2024 roku weszła w życie ustawa o ochronie ludności, to do dziś brakuje kluczowych rozporządzeń wykonawczych określających warunki techniczne dla nowych schronów i ukryć.”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podsumowują urzędnicy z Kołobrzegu: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„Niestety cały czas nie ma przepisów pozwalających na tworzenie nowych miejsc ukrycia. Na tą chwilę nie ma też finansowania […] na budowle ochronne.”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 Tusk wykrzykuje, że wojna za naszą wschodnią granicą jest </w:t>
      </w:r>
      <w:r>
        <w:rPr>
          <w:rFonts w:ascii="calibri" w:hAnsi="calibri" w:eastAsia="calibri" w:cs="calibri"/>
          <w:sz w:val="24"/>
          <w:szCs w:val="24"/>
          <w:b/>
        </w:rPr>
        <w:t xml:space="preserve">naszą wojną</w:t>
      </w:r>
      <w:r>
        <w:rPr>
          <w:rFonts w:ascii="calibri" w:hAnsi="calibri" w:eastAsia="calibri" w:cs="calibri"/>
          <w:sz w:val="24"/>
          <w:szCs w:val="24"/>
        </w:rPr>
        <w:t xml:space="preserve">, a jednocześnie obywatele nie mają się gdzie schronić. Rząd, który deklaruje pełne zaangażowanie w kwestie bezpieczeństwa, nie był w stanie w ciągu ponad trzech lat doprowadzić do powstania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podstawowych aktów prawnych</w:t>
      </w:r>
      <w:r>
        <w:rPr>
          <w:rFonts w:ascii="calibri" w:hAnsi="calibri" w:eastAsia="calibri" w:cs="calibri"/>
          <w:sz w:val="24"/>
          <w:szCs w:val="24"/>
        </w:rPr>
        <w:t xml:space="preserve"> umożliwiających samorządom realne działanie.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Chaos i inwentaryzacja zamiast 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polskich gmin jest obecnie na etapie </w:t>
      </w:r>
      <w:r>
        <w:rPr>
          <w:rFonts w:ascii="calibri" w:hAnsi="calibri" w:eastAsia="calibri" w:cs="calibri"/>
          <w:sz w:val="24"/>
          <w:szCs w:val="24"/>
          <w:b/>
        </w:rPr>
        <w:t xml:space="preserve">inwentaryzacji starych zasobów</w:t>
      </w:r>
      <w:r>
        <w:rPr>
          <w:rFonts w:ascii="calibri" w:hAnsi="calibri" w:eastAsia="calibri" w:cs="calibri"/>
          <w:sz w:val="24"/>
          <w:szCs w:val="24"/>
        </w:rPr>
        <w:t xml:space="preserve"> (miejsc doraźnego schronienia), czyli sprawdzania, czy obiekty, które kiedyś pełniły funkcje ochronne, mogą być do tego dostosowane. Jest to proces długotrwały i kosztowny, a jego wyniki często nie są optymistyczne – w wielu przypadkach liczby miejsc schronienia spadają po aktualizacji danych (jak np. w Świnoujściu).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wiceministra MSWiA Wiesława Leśniakiewicza z lipca 2025 roku jest druzgocąca: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 uwagi na brak powszechnie obowiązujących przepisów prawa […] od 2010 r. nie wybudowano nowych obiektów ochronnych.”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Pytanie o bezpieczeństwo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ta budzi fundamentalne pytanie o priorytety rządu. W czasie, gdy inni sojusznicy NATO, jak Niemcy, inwestują miliardy w ochronę ludności i budowę schronów, Polacy dostają </w:t>
      </w:r>
      <w:r>
        <w:rPr>
          <w:rFonts w:ascii="calibri" w:hAnsi="calibri" w:eastAsia="calibri" w:cs="calibri"/>
          <w:sz w:val="24"/>
          <w:szCs w:val="24"/>
          <w:b/>
        </w:rPr>
        <w:t xml:space="preserve">aplikację schrony.pl</w:t>
      </w:r>
      <w:r>
        <w:rPr>
          <w:rFonts w:ascii="calibri" w:hAnsi="calibri" w:eastAsia="calibri" w:cs="calibri"/>
          <w:sz w:val="24"/>
          <w:szCs w:val="24"/>
        </w:rPr>
        <w:t xml:space="preserve"> zamiast realnego bezpieczeństwa. W obliczu ostatnich incydentów, takich jak przelot dronów ze Wschodu we wrześniu, dramatyczny brak miejsc schronienia jest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nieudolnością</w:t>
      </w:r>
      <w:r>
        <w:rPr>
          <w:rFonts w:ascii="calibri" w:hAnsi="calibri" w:eastAsia="calibri" w:cs="calibri"/>
          <w:sz w:val="24"/>
          <w:szCs w:val="24"/>
        </w:rPr>
        <w:t xml:space="preserve">, ale potencjalnie </w:t>
      </w:r>
      <w:r>
        <w:rPr>
          <w:rFonts w:ascii="calibri" w:hAnsi="calibri" w:eastAsia="calibri" w:cs="calibri"/>
          <w:sz w:val="24"/>
          <w:szCs w:val="24"/>
          <w:b/>
        </w:rPr>
        <w:t xml:space="preserve">tragicznym w skutkach zaniedbaniem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„Jeżeli Rząd Rzeczypospolitej ma dla siebie i swoich członków zagwarantowane bezpieczne miejsca schronienia lub plany ewakuacji, to Polacy mają prawo wiedzieć, dlaczego nie są traktowani z taką samą powagą. Deklaracje polityczne muszą w końcu iść w parze z realnymi działaniami. Czas na wyjście z chaosu i podjęcie natychmiastowych prac nad budową schronów.” </w:t>
      </w:r>
      <w:r>
        <w:rPr>
          <w:rFonts w:ascii="calibri" w:hAnsi="calibri" w:eastAsia="calibri" w:cs="calibri"/>
          <w:sz w:val="24"/>
          <w:szCs w:val="24"/>
        </w:rPr>
        <w:t xml:space="preserve">Podsumowuje Grabowski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2026-06-25T01:30:40+02:00</dcterms:created>
  <dcterms:modified xsi:type="dcterms:W3CDTF">2026-06-25T01:30:40+02:00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